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DD42">
      <w:pPr>
        <w:ind w:firstLine="880" w:firstLineChars="200"/>
        <w:rPr>
          <w:sz w:val="32"/>
          <w:szCs w:val="32"/>
        </w:rPr>
      </w:pPr>
      <w:r>
        <w:rPr>
          <w:rFonts w:ascii="宋体" w:hAnsi="宋体" w:eastAsia="宋体" w:cs="宋体"/>
          <w:sz w:val="44"/>
          <w:szCs w:val="44"/>
        </w:rPr>
        <w:t>关于图书馆密集书柜迁移事项说明</w:t>
      </w:r>
      <w:r>
        <w:rPr>
          <w:rFonts w:ascii="宋体" w:hAnsi="宋体" w:eastAsia="宋体" w:cs="宋体"/>
          <w:sz w:val="44"/>
          <w:szCs w:val="4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迁移原因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1.现图书馆有三套密集书柜安置于四楼和五楼的办公室和阅览室内，存在安全隐患。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2.为了增加整理后的老旧图书的存储量，用密集柜代替部分老旧书架。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迁移数量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1.四楼阅览室密集柜（五楼办公室密集柜暂不迁移）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2.密集书柜为60组，包含整体框架、滑轨、动力传送组、底座、隔断、挡板等。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b/>
          <w:bCs/>
          <w:sz w:val="32"/>
          <w:szCs w:val="32"/>
        </w:rPr>
        <w:t>迁移费用构成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1、密集书柜的拆卸与安装：书柜为专业级设备，聘请厂家技术到现场拆卸与安装，费用详情为密集书柜60组，拆卸与安装每组预算95元，合计5700元（包含安装的配套辅料）。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2、密集书柜的搬运（图书馆至德正楼一楼）：密集书柜全为金属材质且重量较重，整体拆卸后的零件数量多，图书馆没有电梯，需雇佣搬运工人。费用详情为雇佣货车3辆，搬运工人6人，费用预算为3000元。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3、原有书架迁移费用：迁移目标地址原有钢制书架35组，需要搬离至其他区域，书架特别重，一组书架约200-300斤，需雇佣搬运工人。费用详情为雇佣货车2辆，搬运工人4人，费用预算为1000元。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4、迁移整体费用为9700元。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14A40"/>
    <w:rsid w:val="5B11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2025-06-09T02:27:00Z</dcterms:created>
  <dc:creator>微笑</dc:creator>
  <cp:lastModifiedBy>微笑</cp:lastModifiedBy>
  <dcterms:modified xsi:type="dcterms:W3CDTF">2025-06-09T02:33:08Z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690F6CA711FD4A4ABDA12E034AF31675_11</vt:lpwstr>
  </property>
  <property fmtid="{D5CDD505-2E9C-101B-9397-08002B2CF9AE}" pid="4" name="KSOTemplateDocerSaveRecord">
    <vt:lpwstr>eyJoZGlkIjoiZGVmNTRkYjBkMmFhYjFiOTVkNjM4YTE0MjBmZDg3NjAiLCJ1c2VySWQiOiIyMzUwMzAzNzYifQ==</vt:lpwstr>
  </property>
</Properties>
</file>